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7B8" w:rsidRPr="00647288" w:rsidRDefault="00647288" w:rsidP="00647288">
      <w:pPr>
        <w:jc w:val="center"/>
        <w:rPr>
          <w:rFonts w:ascii="Copperplate Gothic Bold" w:hAnsi="Copperplate Gothic Bold"/>
          <w:sz w:val="24"/>
          <w:szCs w:val="24"/>
        </w:rPr>
      </w:pPr>
      <w:r w:rsidRPr="00647288">
        <w:rPr>
          <w:rFonts w:ascii="Copperplate Gothic Bold" w:hAnsi="Copperplate Gothic Bold"/>
          <w:sz w:val="24"/>
          <w:szCs w:val="24"/>
        </w:rPr>
        <w:t>Logique du projet instruction pour tous</w:t>
      </w:r>
    </w:p>
    <w:p w:rsidR="00647288" w:rsidRPr="00647288" w:rsidRDefault="00647288" w:rsidP="00647288">
      <w:pPr>
        <w:jc w:val="center"/>
        <w:rPr>
          <w:rFonts w:ascii="Copperplate Gothic Bold" w:hAnsi="Copperplate Gothic Bold"/>
          <w:sz w:val="24"/>
          <w:szCs w:val="24"/>
        </w:rPr>
      </w:pPr>
      <w:r w:rsidRPr="00647288">
        <w:rPr>
          <w:rFonts w:ascii="Copperplate Gothic Bold" w:hAnsi="Copperplate Gothic Bold"/>
          <w:sz w:val="24"/>
          <w:szCs w:val="24"/>
        </w:rPr>
        <w:t>Le « mauvais élève » n’était pas coupable</w:t>
      </w:r>
    </w:p>
    <w:p w:rsidR="00647288" w:rsidRPr="00647288" w:rsidRDefault="00647288" w:rsidP="00647288">
      <w:pPr>
        <w:jc w:val="center"/>
        <w:rPr>
          <w:rFonts w:ascii="Copperplate Gothic Bold" w:hAnsi="Copperplate Gothic Bold"/>
          <w:sz w:val="24"/>
          <w:szCs w:val="24"/>
        </w:rPr>
      </w:pPr>
    </w:p>
    <w:p w:rsidR="00647288" w:rsidRDefault="00647288" w:rsidP="00647288">
      <w:pPr>
        <w:jc w:val="both"/>
        <w:rPr>
          <w:rFonts w:ascii="Times New Roman" w:hAnsi="Times New Roman" w:cs="Times New Roman"/>
          <w:sz w:val="24"/>
          <w:szCs w:val="24"/>
        </w:rPr>
      </w:pPr>
    </w:p>
    <w:p w:rsidR="00647288" w:rsidRDefault="00647288" w:rsidP="00647288">
      <w:pPr>
        <w:jc w:val="both"/>
        <w:rPr>
          <w:rFonts w:ascii="Times New Roman" w:hAnsi="Times New Roman" w:cs="Times New Roman"/>
          <w:sz w:val="24"/>
          <w:szCs w:val="24"/>
        </w:rPr>
      </w:pPr>
      <w:r>
        <w:rPr>
          <w:rFonts w:ascii="Times New Roman" w:hAnsi="Times New Roman" w:cs="Times New Roman"/>
          <w:sz w:val="24"/>
          <w:szCs w:val="24"/>
        </w:rPr>
        <w:t xml:space="preserve">Si un élève ne </w:t>
      </w:r>
      <w:r w:rsidRPr="00647288">
        <w:rPr>
          <w:rFonts w:ascii="Times New Roman" w:hAnsi="Times New Roman" w:cs="Times New Roman"/>
          <w:sz w:val="24"/>
          <w:szCs w:val="24"/>
          <w:u w:val="single"/>
        </w:rPr>
        <w:t>veut</w:t>
      </w:r>
      <w:r>
        <w:rPr>
          <w:rFonts w:ascii="Times New Roman" w:hAnsi="Times New Roman" w:cs="Times New Roman"/>
          <w:sz w:val="24"/>
          <w:szCs w:val="24"/>
        </w:rPr>
        <w:t xml:space="preserve"> pas apprendre une matière particulière, du moins telle qu’elle est présentée ou enseignée, cela en fait-il un « mauvais élève » ?</w:t>
      </w:r>
    </w:p>
    <w:p w:rsidR="00647288" w:rsidRDefault="00647288" w:rsidP="00647288">
      <w:pPr>
        <w:jc w:val="both"/>
        <w:rPr>
          <w:rFonts w:ascii="Times New Roman" w:hAnsi="Times New Roman" w:cs="Times New Roman"/>
          <w:sz w:val="24"/>
          <w:szCs w:val="24"/>
        </w:rPr>
      </w:pPr>
      <w:r>
        <w:rPr>
          <w:rFonts w:ascii="Times New Roman" w:hAnsi="Times New Roman" w:cs="Times New Roman"/>
          <w:sz w:val="24"/>
          <w:szCs w:val="24"/>
        </w:rPr>
        <w:t xml:space="preserve">Si un élève ne </w:t>
      </w:r>
      <w:r w:rsidRPr="00647288">
        <w:rPr>
          <w:rFonts w:ascii="Times New Roman" w:hAnsi="Times New Roman" w:cs="Times New Roman"/>
          <w:sz w:val="24"/>
          <w:szCs w:val="24"/>
          <w:u w:val="single"/>
        </w:rPr>
        <w:t>peut</w:t>
      </w:r>
      <w:r>
        <w:rPr>
          <w:rFonts w:ascii="Times New Roman" w:hAnsi="Times New Roman" w:cs="Times New Roman"/>
          <w:sz w:val="24"/>
          <w:szCs w:val="24"/>
        </w:rPr>
        <w:t xml:space="preserve"> pas apprendre une matière particulière, du moins telle qu’elle est présentée ou enseignée, cela en fait-il un « mauvais élève » ?</w:t>
      </w:r>
    </w:p>
    <w:p w:rsidR="00647288" w:rsidRDefault="009A0C56" w:rsidP="00647288">
      <w:pPr>
        <w:jc w:val="both"/>
        <w:rPr>
          <w:rFonts w:ascii="Times New Roman" w:hAnsi="Times New Roman" w:cs="Times New Roman"/>
          <w:sz w:val="24"/>
          <w:szCs w:val="24"/>
        </w:rPr>
      </w:pPr>
      <w:r>
        <w:rPr>
          <w:rFonts w:ascii="Times New Roman" w:hAnsi="Times New Roman" w:cs="Times New Roman"/>
          <w:sz w:val="24"/>
          <w:szCs w:val="24"/>
        </w:rPr>
        <w:t xml:space="preserve">Si un élève doué </w:t>
      </w:r>
      <w:r w:rsidR="003E6EAE">
        <w:rPr>
          <w:rFonts w:ascii="Times New Roman" w:hAnsi="Times New Roman" w:cs="Times New Roman"/>
          <w:sz w:val="24"/>
          <w:szCs w:val="24"/>
        </w:rPr>
        <w:t>veut et peut apprendre dans une matière particulière, cela fait-il de lui un « bon élève » ?</w:t>
      </w:r>
    </w:p>
    <w:p w:rsidR="003E6EAE" w:rsidRPr="00992B0A" w:rsidRDefault="003E6EAE" w:rsidP="00647288">
      <w:pPr>
        <w:jc w:val="both"/>
        <w:rPr>
          <w:rFonts w:ascii="Times New Roman" w:hAnsi="Times New Roman" w:cs="Times New Roman"/>
          <w:b/>
          <w:i/>
          <w:sz w:val="24"/>
          <w:szCs w:val="24"/>
        </w:rPr>
      </w:pPr>
      <w:r>
        <w:rPr>
          <w:rFonts w:ascii="Times New Roman" w:hAnsi="Times New Roman" w:cs="Times New Roman"/>
          <w:sz w:val="24"/>
          <w:szCs w:val="24"/>
        </w:rPr>
        <w:t xml:space="preserve">Voilà des questions de débat et nous mettrons les réponses au début du livre. Nous dirons aux gens, adultes, ados ou enfants </w:t>
      </w:r>
      <w:r w:rsidRPr="00992B0A">
        <w:rPr>
          <w:rFonts w:ascii="Times New Roman" w:hAnsi="Times New Roman" w:cs="Times New Roman"/>
          <w:b/>
          <w:i/>
          <w:sz w:val="24"/>
          <w:szCs w:val="24"/>
        </w:rPr>
        <w:t xml:space="preserve">qu’ils n’étaient pas ou ne sont pas coupables de ne </w:t>
      </w:r>
      <w:r w:rsidR="00851C4D">
        <w:rPr>
          <w:rFonts w:ascii="Times New Roman" w:hAnsi="Times New Roman" w:cs="Times New Roman"/>
          <w:b/>
          <w:i/>
          <w:sz w:val="24"/>
          <w:szCs w:val="24"/>
        </w:rPr>
        <w:t xml:space="preserve">pas </w:t>
      </w:r>
      <w:r w:rsidRPr="00992B0A">
        <w:rPr>
          <w:rFonts w:ascii="Times New Roman" w:hAnsi="Times New Roman" w:cs="Times New Roman"/>
          <w:b/>
          <w:i/>
          <w:sz w:val="24"/>
          <w:szCs w:val="24"/>
        </w:rPr>
        <w:t xml:space="preserve">pouvoir ou de ne </w:t>
      </w:r>
      <w:r w:rsidR="00851C4D">
        <w:rPr>
          <w:rFonts w:ascii="Times New Roman" w:hAnsi="Times New Roman" w:cs="Times New Roman"/>
          <w:b/>
          <w:i/>
          <w:sz w:val="24"/>
          <w:szCs w:val="24"/>
        </w:rPr>
        <w:t xml:space="preserve">pas </w:t>
      </w:r>
      <w:r w:rsidRPr="00992B0A">
        <w:rPr>
          <w:rFonts w:ascii="Times New Roman" w:hAnsi="Times New Roman" w:cs="Times New Roman"/>
          <w:b/>
          <w:i/>
          <w:sz w:val="24"/>
          <w:szCs w:val="24"/>
        </w:rPr>
        <w:t>vouloir apprendre un sujet particulier.</w:t>
      </w:r>
    </w:p>
    <w:p w:rsidR="00E8592C" w:rsidRDefault="00E8592C" w:rsidP="00647288">
      <w:pPr>
        <w:jc w:val="both"/>
        <w:rPr>
          <w:rFonts w:ascii="Times New Roman" w:hAnsi="Times New Roman" w:cs="Times New Roman"/>
          <w:sz w:val="24"/>
          <w:szCs w:val="24"/>
        </w:rPr>
      </w:pPr>
      <w:r>
        <w:rPr>
          <w:rFonts w:ascii="Times New Roman" w:hAnsi="Times New Roman" w:cs="Times New Roman"/>
          <w:sz w:val="24"/>
          <w:szCs w:val="24"/>
        </w:rPr>
        <w:t>Personnellement, je dirais qu’un mauvais élève est celui ou celle qui martyrise, humilie, écrase, fait chanter, rackette, dévalorise ou généralement abaisse le moral d’autres élèves.</w:t>
      </w:r>
      <w:r w:rsidR="0059147F">
        <w:rPr>
          <w:rFonts w:ascii="Times New Roman" w:hAnsi="Times New Roman" w:cs="Times New Roman"/>
          <w:sz w:val="24"/>
          <w:szCs w:val="24"/>
        </w:rPr>
        <w:t xml:space="preserve"> </w:t>
      </w:r>
      <w:r w:rsidR="00992B0A">
        <w:rPr>
          <w:rFonts w:ascii="Times New Roman" w:hAnsi="Times New Roman" w:cs="Times New Roman"/>
          <w:sz w:val="24"/>
          <w:szCs w:val="24"/>
        </w:rPr>
        <w:t>Que dire de l</w:t>
      </w:r>
      <w:r w:rsidR="0059147F">
        <w:rPr>
          <w:rFonts w:ascii="Times New Roman" w:hAnsi="Times New Roman" w:cs="Times New Roman"/>
          <w:sz w:val="24"/>
          <w:szCs w:val="24"/>
        </w:rPr>
        <w:t>a « petite élève modèle »</w:t>
      </w:r>
      <w:r w:rsidR="00992B0A" w:rsidRPr="00992B0A">
        <w:rPr>
          <w:rFonts w:ascii="Times New Roman" w:hAnsi="Times New Roman" w:cs="Times New Roman"/>
          <w:sz w:val="24"/>
          <w:szCs w:val="24"/>
        </w:rPr>
        <w:t xml:space="preserve"> </w:t>
      </w:r>
      <w:r w:rsidR="00992B0A">
        <w:rPr>
          <w:rFonts w:ascii="Times New Roman" w:hAnsi="Times New Roman" w:cs="Times New Roman"/>
          <w:sz w:val="24"/>
          <w:szCs w:val="24"/>
        </w:rPr>
        <w:t xml:space="preserve">– </w:t>
      </w:r>
      <w:r w:rsidR="0059147F">
        <w:rPr>
          <w:rFonts w:ascii="Times New Roman" w:hAnsi="Times New Roman" w:cs="Times New Roman"/>
          <w:sz w:val="24"/>
          <w:szCs w:val="24"/>
        </w:rPr>
        <w:t xml:space="preserve">vêtements de grandes marques, </w:t>
      </w:r>
      <w:r w:rsidR="00992B0A">
        <w:rPr>
          <w:rFonts w:ascii="Times New Roman" w:hAnsi="Times New Roman" w:cs="Times New Roman"/>
          <w:sz w:val="24"/>
          <w:szCs w:val="24"/>
        </w:rPr>
        <w:t xml:space="preserve">téléphone dernier cri, </w:t>
      </w:r>
      <w:r w:rsidR="0059147F">
        <w:rPr>
          <w:rFonts w:ascii="Times New Roman" w:hAnsi="Times New Roman" w:cs="Times New Roman"/>
          <w:sz w:val="24"/>
          <w:szCs w:val="24"/>
        </w:rPr>
        <w:t xml:space="preserve">élégance, coiffure parfaite, joli visage, </w:t>
      </w:r>
      <w:r w:rsidR="00992B0A">
        <w:rPr>
          <w:rFonts w:ascii="Times New Roman" w:hAnsi="Times New Roman" w:cs="Times New Roman"/>
          <w:sz w:val="24"/>
          <w:szCs w:val="24"/>
        </w:rPr>
        <w:t xml:space="preserve">très bonnes notes, </w:t>
      </w:r>
      <w:r w:rsidR="0059147F">
        <w:rPr>
          <w:rFonts w:ascii="Times New Roman" w:hAnsi="Times New Roman" w:cs="Times New Roman"/>
          <w:sz w:val="24"/>
          <w:szCs w:val="24"/>
        </w:rPr>
        <w:t xml:space="preserve">etc. </w:t>
      </w:r>
      <w:r w:rsidR="00992B0A">
        <w:rPr>
          <w:rFonts w:ascii="Times New Roman" w:hAnsi="Times New Roman" w:cs="Times New Roman"/>
          <w:sz w:val="24"/>
          <w:szCs w:val="24"/>
        </w:rPr>
        <w:t>–</w:t>
      </w:r>
      <w:r w:rsidR="0059147F">
        <w:rPr>
          <w:rFonts w:ascii="Times New Roman" w:hAnsi="Times New Roman" w:cs="Times New Roman"/>
          <w:sz w:val="24"/>
          <w:szCs w:val="24"/>
        </w:rPr>
        <w:t xml:space="preserve"> mais qui publie </w:t>
      </w:r>
      <w:r w:rsidR="00992B0A">
        <w:rPr>
          <w:rFonts w:ascii="Times New Roman" w:hAnsi="Times New Roman" w:cs="Times New Roman"/>
          <w:sz w:val="24"/>
          <w:szCs w:val="24"/>
        </w:rPr>
        <w:t>des photos dévalorisantes</w:t>
      </w:r>
      <w:r w:rsidR="0059147F">
        <w:rPr>
          <w:rFonts w:ascii="Times New Roman" w:hAnsi="Times New Roman" w:cs="Times New Roman"/>
          <w:sz w:val="24"/>
          <w:szCs w:val="24"/>
        </w:rPr>
        <w:t xml:space="preserve"> </w:t>
      </w:r>
      <w:r w:rsidR="00992B0A">
        <w:rPr>
          <w:rFonts w:ascii="Times New Roman" w:hAnsi="Times New Roman" w:cs="Times New Roman"/>
          <w:sz w:val="24"/>
          <w:szCs w:val="24"/>
        </w:rPr>
        <w:t xml:space="preserve">d’une autre élève </w:t>
      </w:r>
      <w:r w:rsidR="0059147F">
        <w:rPr>
          <w:rFonts w:ascii="Times New Roman" w:hAnsi="Times New Roman" w:cs="Times New Roman"/>
          <w:sz w:val="24"/>
          <w:szCs w:val="24"/>
        </w:rPr>
        <w:t>sur Internet</w:t>
      </w:r>
      <w:r w:rsidR="00992B0A">
        <w:rPr>
          <w:rFonts w:ascii="Times New Roman" w:hAnsi="Times New Roman" w:cs="Times New Roman"/>
          <w:sz w:val="24"/>
          <w:szCs w:val="24"/>
        </w:rPr>
        <w:t xml:space="preserve"> ? Il y en a qui se suicident à ce « petit jeu » qui ne semble faire rire que leurs auteurs et complices. </w:t>
      </w:r>
    </w:p>
    <w:p w:rsidR="00BC3E72" w:rsidRDefault="00BC3E72" w:rsidP="00647288">
      <w:pPr>
        <w:jc w:val="both"/>
        <w:rPr>
          <w:rFonts w:ascii="Times New Roman" w:hAnsi="Times New Roman" w:cs="Times New Roman"/>
          <w:b/>
          <w:i/>
          <w:sz w:val="24"/>
          <w:szCs w:val="24"/>
        </w:rPr>
      </w:pPr>
    </w:p>
    <w:p w:rsidR="00BC3E72" w:rsidRPr="00BC3E72" w:rsidRDefault="00BC3E72" w:rsidP="00647288">
      <w:pPr>
        <w:jc w:val="both"/>
        <w:rPr>
          <w:rFonts w:ascii="Times New Roman" w:hAnsi="Times New Roman" w:cs="Times New Roman"/>
          <w:b/>
          <w:i/>
          <w:sz w:val="24"/>
          <w:szCs w:val="24"/>
        </w:rPr>
      </w:pPr>
      <w:r w:rsidRPr="00BC3E72">
        <w:rPr>
          <w:rFonts w:ascii="Times New Roman" w:hAnsi="Times New Roman" w:cs="Times New Roman"/>
          <w:b/>
          <w:i/>
          <w:sz w:val="24"/>
          <w:szCs w:val="24"/>
        </w:rPr>
        <w:t>Un système créateur de « mauvais élèves » à la chaîne</w:t>
      </w:r>
    </w:p>
    <w:p w:rsidR="00BC3E72" w:rsidRDefault="00BC3E72" w:rsidP="00647288">
      <w:pPr>
        <w:jc w:val="both"/>
        <w:rPr>
          <w:rFonts w:ascii="Times New Roman" w:hAnsi="Times New Roman" w:cs="Times New Roman"/>
          <w:sz w:val="24"/>
          <w:szCs w:val="24"/>
        </w:rPr>
      </w:pPr>
      <w:r>
        <w:rPr>
          <w:rFonts w:ascii="Times New Roman" w:hAnsi="Times New Roman" w:cs="Times New Roman"/>
          <w:sz w:val="24"/>
          <w:szCs w:val="24"/>
        </w:rPr>
        <w:t>Un système scolaire qui force des enfants à assister à un cours, que ce cours contient obligatoirement un certain nombre d’enseignements déterminés pour tous les élèves, que ce cours doit être assimilé dans une période de temps fixée d’avance par l’autorité, ce système ne peut qu’engendrer artificiellement de « mauvais élèves ».</w:t>
      </w:r>
    </w:p>
    <w:p w:rsidR="00BC3E72" w:rsidRDefault="00BC3E72" w:rsidP="00647288">
      <w:pPr>
        <w:jc w:val="both"/>
        <w:rPr>
          <w:rFonts w:ascii="Times New Roman" w:hAnsi="Times New Roman" w:cs="Times New Roman"/>
          <w:sz w:val="24"/>
          <w:szCs w:val="24"/>
        </w:rPr>
      </w:pPr>
      <w:r>
        <w:rPr>
          <w:rFonts w:ascii="Times New Roman" w:hAnsi="Times New Roman" w:cs="Times New Roman"/>
          <w:sz w:val="24"/>
          <w:szCs w:val="24"/>
        </w:rPr>
        <w:t>Le coupable n’est pas l’élève. Le coupable</w:t>
      </w:r>
      <w:bookmarkStart w:id="0" w:name="_GoBack"/>
      <w:bookmarkEnd w:id="0"/>
      <w:r>
        <w:rPr>
          <w:rFonts w:ascii="Times New Roman" w:hAnsi="Times New Roman" w:cs="Times New Roman"/>
          <w:sz w:val="24"/>
          <w:szCs w:val="24"/>
        </w:rPr>
        <w:t xml:space="preserve"> est celui qui a créé le système et celui qui le perpétue par la force de la Loi.</w:t>
      </w:r>
      <w:r w:rsidR="003413C1">
        <w:rPr>
          <w:rFonts w:ascii="Times New Roman" w:hAnsi="Times New Roman" w:cs="Times New Roman"/>
          <w:sz w:val="24"/>
          <w:szCs w:val="24"/>
        </w:rPr>
        <w:t xml:space="preserve"> Tant que ce système fixe sera perpétué, nous aurons des échecs non seulement scolaires, mais civilisationnels.</w:t>
      </w:r>
    </w:p>
    <w:p w:rsidR="0059147F" w:rsidRDefault="00992B0A" w:rsidP="00647288">
      <w:pPr>
        <w:jc w:val="both"/>
        <w:rPr>
          <w:rFonts w:ascii="Times New Roman" w:hAnsi="Times New Roman" w:cs="Times New Roman"/>
          <w:sz w:val="24"/>
          <w:szCs w:val="24"/>
        </w:rPr>
      </w:pPr>
      <w:r>
        <w:rPr>
          <w:rFonts w:ascii="Times New Roman" w:hAnsi="Times New Roman" w:cs="Times New Roman"/>
          <w:sz w:val="24"/>
          <w:szCs w:val="24"/>
        </w:rPr>
        <w:t>Vous voyez le travail que nous avons à faire ? Ce sera passionnant, vraiment passionnant.</w:t>
      </w:r>
    </w:p>
    <w:p w:rsidR="00BC3E72" w:rsidRPr="00647288" w:rsidRDefault="00BC3E72" w:rsidP="00647288">
      <w:pPr>
        <w:jc w:val="both"/>
        <w:rPr>
          <w:rFonts w:ascii="Times New Roman" w:hAnsi="Times New Roman" w:cs="Times New Roman"/>
          <w:sz w:val="24"/>
          <w:szCs w:val="24"/>
        </w:rPr>
      </w:pPr>
    </w:p>
    <w:sectPr w:rsidR="00BC3E72" w:rsidRPr="0064728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029" w:rsidRDefault="00C47029" w:rsidP="00851C4D">
      <w:pPr>
        <w:spacing w:after="0" w:line="240" w:lineRule="auto"/>
      </w:pPr>
      <w:r>
        <w:separator/>
      </w:r>
    </w:p>
  </w:endnote>
  <w:endnote w:type="continuationSeparator" w:id="0">
    <w:p w:rsidR="00C47029" w:rsidRDefault="00C47029" w:rsidP="00851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029" w:rsidRDefault="00C47029" w:rsidP="00851C4D">
      <w:pPr>
        <w:spacing w:after="0" w:line="240" w:lineRule="auto"/>
      </w:pPr>
      <w:r>
        <w:separator/>
      </w:r>
    </w:p>
  </w:footnote>
  <w:footnote w:type="continuationSeparator" w:id="0">
    <w:p w:rsidR="00C47029" w:rsidRDefault="00C47029" w:rsidP="00851C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288"/>
    <w:rsid w:val="003413C1"/>
    <w:rsid w:val="003E6EAE"/>
    <w:rsid w:val="004A37B8"/>
    <w:rsid w:val="0059147F"/>
    <w:rsid w:val="00622E7F"/>
    <w:rsid w:val="00647288"/>
    <w:rsid w:val="00851C4D"/>
    <w:rsid w:val="00957866"/>
    <w:rsid w:val="00992B0A"/>
    <w:rsid w:val="009A0C56"/>
    <w:rsid w:val="00BC3E72"/>
    <w:rsid w:val="00C47029"/>
    <w:rsid w:val="00E8592C"/>
    <w:rsid w:val="00FB5D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BD9F1"/>
  <w15:chartTrackingRefBased/>
  <w15:docId w15:val="{4B56510D-2615-44E2-A79E-DBD92304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288"/>
  </w:style>
  <w:style w:type="paragraph" w:styleId="Titre1">
    <w:name w:val="heading 1"/>
    <w:basedOn w:val="Normal"/>
    <w:next w:val="Normal"/>
    <w:link w:val="Titre1Car"/>
    <w:uiPriority w:val="9"/>
    <w:qFormat/>
    <w:rsid w:val="00647288"/>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Titre2">
    <w:name w:val="heading 2"/>
    <w:basedOn w:val="Normal"/>
    <w:next w:val="Normal"/>
    <w:link w:val="Titre2Car"/>
    <w:uiPriority w:val="9"/>
    <w:semiHidden/>
    <w:unhideWhenUsed/>
    <w:qFormat/>
    <w:rsid w:val="00647288"/>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47288"/>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47288"/>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itre5">
    <w:name w:val="heading 5"/>
    <w:basedOn w:val="Normal"/>
    <w:next w:val="Normal"/>
    <w:link w:val="Titre5Car"/>
    <w:uiPriority w:val="9"/>
    <w:semiHidden/>
    <w:unhideWhenUsed/>
    <w:qFormat/>
    <w:rsid w:val="00647288"/>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itre6">
    <w:name w:val="heading 6"/>
    <w:basedOn w:val="Normal"/>
    <w:next w:val="Normal"/>
    <w:link w:val="Titre6Car"/>
    <w:uiPriority w:val="9"/>
    <w:semiHidden/>
    <w:unhideWhenUsed/>
    <w:qFormat/>
    <w:rsid w:val="00647288"/>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itre7">
    <w:name w:val="heading 7"/>
    <w:basedOn w:val="Normal"/>
    <w:next w:val="Normal"/>
    <w:link w:val="Titre7Car"/>
    <w:uiPriority w:val="9"/>
    <w:semiHidden/>
    <w:unhideWhenUsed/>
    <w:qFormat/>
    <w:rsid w:val="00647288"/>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itre8">
    <w:name w:val="heading 8"/>
    <w:basedOn w:val="Normal"/>
    <w:next w:val="Normal"/>
    <w:link w:val="Titre8Car"/>
    <w:uiPriority w:val="9"/>
    <w:semiHidden/>
    <w:unhideWhenUsed/>
    <w:qFormat/>
    <w:rsid w:val="00647288"/>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itre9">
    <w:name w:val="heading 9"/>
    <w:basedOn w:val="Normal"/>
    <w:next w:val="Normal"/>
    <w:link w:val="Titre9Car"/>
    <w:uiPriority w:val="9"/>
    <w:semiHidden/>
    <w:unhideWhenUsed/>
    <w:qFormat/>
    <w:rsid w:val="00647288"/>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7288"/>
    <w:rPr>
      <w:rFonts w:asciiTheme="majorHAnsi" w:eastAsiaTheme="majorEastAsia" w:hAnsiTheme="majorHAnsi" w:cstheme="majorBidi"/>
      <w:color w:val="1F3864" w:themeColor="accent1" w:themeShade="80"/>
      <w:sz w:val="36"/>
      <w:szCs w:val="36"/>
    </w:rPr>
  </w:style>
  <w:style w:type="character" w:customStyle="1" w:styleId="Titre2Car">
    <w:name w:val="Titre 2 Car"/>
    <w:basedOn w:val="Policepardfaut"/>
    <w:link w:val="Titre2"/>
    <w:uiPriority w:val="9"/>
    <w:semiHidden/>
    <w:rsid w:val="0064728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47288"/>
    <w:rPr>
      <w:rFonts w:asciiTheme="majorHAnsi" w:eastAsiaTheme="majorEastAsia" w:hAnsiTheme="majorHAnsi" w:cstheme="majorBidi"/>
      <w:color w:val="2F5496" w:themeColor="accent1" w:themeShade="BF"/>
      <w:sz w:val="28"/>
      <w:szCs w:val="28"/>
    </w:rPr>
  </w:style>
  <w:style w:type="character" w:customStyle="1" w:styleId="Titre4Car">
    <w:name w:val="Titre 4 Car"/>
    <w:basedOn w:val="Policepardfaut"/>
    <w:link w:val="Titre4"/>
    <w:uiPriority w:val="9"/>
    <w:semiHidden/>
    <w:rsid w:val="00647288"/>
    <w:rPr>
      <w:rFonts w:asciiTheme="majorHAnsi" w:eastAsiaTheme="majorEastAsia" w:hAnsiTheme="majorHAnsi" w:cstheme="majorBidi"/>
      <w:color w:val="2F5496" w:themeColor="accent1" w:themeShade="BF"/>
      <w:sz w:val="24"/>
      <w:szCs w:val="24"/>
    </w:rPr>
  </w:style>
  <w:style w:type="character" w:customStyle="1" w:styleId="Titre5Car">
    <w:name w:val="Titre 5 Car"/>
    <w:basedOn w:val="Policepardfaut"/>
    <w:link w:val="Titre5"/>
    <w:uiPriority w:val="9"/>
    <w:semiHidden/>
    <w:rsid w:val="00647288"/>
    <w:rPr>
      <w:rFonts w:asciiTheme="majorHAnsi" w:eastAsiaTheme="majorEastAsia" w:hAnsiTheme="majorHAnsi" w:cstheme="majorBidi"/>
      <w:caps/>
      <w:color w:val="2F5496" w:themeColor="accent1" w:themeShade="BF"/>
    </w:rPr>
  </w:style>
  <w:style w:type="character" w:customStyle="1" w:styleId="Titre6Car">
    <w:name w:val="Titre 6 Car"/>
    <w:basedOn w:val="Policepardfaut"/>
    <w:link w:val="Titre6"/>
    <w:uiPriority w:val="9"/>
    <w:semiHidden/>
    <w:rsid w:val="00647288"/>
    <w:rPr>
      <w:rFonts w:asciiTheme="majorHAnsi" w:eastAsiaTheme="majorEastAsia" w:hAnsiTheme="majorHAnsi" w:cstheme="majorBidi"/>
      <w:i/>
      <w:iCs/>
      <w:caps/>
      <w:color w:val="1F3864" w:themeColor="accent1" w:themeShade="80"/>
    </w:rPr>
  </w:style>
  <w:style w:type="character" w:customStyle="1" w:styleId="Titre7Car">
    <w:name w:val="Titre 7 Car"/>
    <w:basedOn w:val="Policepardfaut"/>
    <w:link w:val="Titre7"/>
    <w:uiPriority w:val="9"/>
    <w:semiHidden/>
    <w:rsid w:val="00647288"/>
    <w:rPr>
      <w:rFonts w:asciiTheme="majorHAnsi" w:eastAsiaTheme="majorEastAsia" w:hAnsiTheme="majorHAnsi" w:cstheme="majorBidi"/>
      <w:b/>
      <w:bCs/>
      <w:color w:val="1F3864" w:themeColor="accent1" w:themeShade="80"/>
    </w:rPr>
  </w:style>
  <w:style w:type="character" w:customStyle="1" w:styleId="Titre8Car">
    <w:name w:val="Titre 8 Car"/>
    <w:basedOn w:val="Policepardfaut"/>
    <w:link w:val="Titre8"/>
    <w:uiPriority w:val="9"/>
    <w:semiHidden/>
    <w:rsid w:val="00647288"/>
    <w:rPr>
      <w:rFonts w:asciiTheme="majorHAnsi" w:eastAsiaTheme="majorEastAsia" w:hAnsiTheme="majorHAnsi" w:cstheme="majorBidi"/>
      <w:b/>
      <w:bCs/>
      <w:i/>
      <w:iCs/>
      <w:color w:val="1F3864" w:themeColor="accent1" w:themeShade="80"/>
    </w:rPr>
  </w:style>
  <w:style w:type="character" w:customStyle="1" w:styleId="Titre9Car">
    <w:name w:val="Titre 9 Car"/>
    <w:basedOn w:val="Policepardfaut"/>
    <w:link w:val="Titre9"/>
    <w:uiPriority w:val="9"/>
    <w:semiHidden/>
    <w:rsid w:val="00647288"/>
    <w:rPr>
      <w:rFonts w:asciiTheme="majorHAnsi" w:eastAsiaTheme="majorEastAsia" w:hAnsiTheme="majorHAnsi" w:cstheme="majorBidi"/>
      <w:i/>
      <w:iCs/>
      <w:color w:val="1F3864" w:themeColor="accent1" w:themeShade="80"/>
    </w:rPr>
  </w:style>
  <w:style w:type="paragraph" w:styleId="Lgende">
    <w:name w:val="caption"/>
    <w:basedOn w:val="Normal"/>
    <w:next w:val="Normal"/>
    <w:uiPriority w:val="35"/>
    <w:semiHidden/>
    <w:unhideWhenUsed/>
    <w:qFormat/>
    <w:rsid w:val="00647288"/>
    <w:pPr>
      <w:spacing w:line="240" w:lineRule="auto"/>
    </w:pPr>
    <w:rPr>
      <w:b/>
      <w:bCs/>
      <w:smallCaps/>
      <w:color w:val="44546A" w:themeColor="text2"/>
    </w:rPr>
  </w:style>
  <w:style w:type="paragraph" w:styleId="Titre">
    <w:name w:val="Title"/>
    <w:basedOn w:val="Normal"/>
    <w:next w:val="Normal"/>
    <w:link w:val="TitreCar"/>
    <w:uiPriority w:val="10"/>
    <w:qFormat/>
    <w:rsid w:val="0064728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reCar">
    <w:name w:val="Titre Car"/>
    <w:basedOn w:val="Policepardfaut"/>
    <w:link w:val="Titre"/>
    <w:uiPriority w:val="10"/>
    <w:rsid w:val="00647288"/>
    <w:rPr>
      <w:rFonts w:asciiTheme="majorHAnsi" w:eastAsiaTheme="majorEastAsia" w:hAnsiTheme="majorHAnsi" w:cstheme="majorBidi"/>
      <w:caps/>
      <w:color w:val="44546A" w:themeColor="text2"/>
      <w:spacing w:val="-15"/>
      <w:sz w:val="72"/>
      <w:szCs w:val="72"/>
    </w:rPr>
  </w:style>
  <w:style w:type="paragraph" w:styleId="Sous-titre">
    <w:name w:val="Subtitle"/>
    <w:basedOn w:val="Normal"/>
    <w:next w:val="Normal"/>
    <w:link w:val="Sous-titreCar"/>
    <w:uiPriority w:val="11"/>
    <w:qFormat/>
    <w:rsid w:val="00647288"/>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ous-titreCar">
    <w:name w:val="Sous-titre Car"/>
    <w:basedOn w:val="Policepardfaut"/>
    <w:link w:val="Sous-titre"/>
    <w:uiPriority w:val="11"/>
    <w:rsid w:val="00647288"/>
    <w:rPr>
      <w:rFonts w:asciiTheme="majorHAnsi" w:eastAsiaTheme="majorEastAsia" w:hAnsiTheme="majorHAnsi" w:cstheme="majorBidi"/>
      <w:color w:val="4472C4" w:themeColor="accent1"/>
      <w:sz w:val="28"/>
      <w:szCs w:val="28"/>
    </w:rPr>
  </w:style>
  <w:style w:type="character" w:styleId="lev">
    <w:name w:val="Strong"/>
    <w:basedOn w:val="Policepardfaut"/>
    <w:uiPriority w:val="22"/>
    <w:qFormat/>
    <w:rsid w:val="00647288"/>
    <w:rPr>
      <w:b/>
      <w:bCs/>
    </w:rPr>
  </w:style>
  <w:style w:type="character" w:styleId="Accentuation">
    <w:name w:val="Emphasis"/>
    <w:basedOn w:val="Policepardfaut"/>
    <w:uiPriority w:val="20"/>
    <w:qFormat/>
    <w:rsid w:val="00647288"/>
    <w:rPr>
      <w:i/>
      <w:iCs/>
    </w:rPr>
  </w:style>
  <w:style w:type="paragraph" w:styleId="Sansinterligne">
    <w:name w:val="No Spacing"/>
    <w:uiPriority w:val="1"/>
    <w:qFormat/>
    <w:rsid w:val="00647288"/>
    <w:pPr>
      <w:spacing w:after="0" w:line="240" w:lineRule="auto"/>
    </w:pPr>
  </w:style>
  <w:style w:type="paragraph" w:styleId="Citation">
    <w:name w:val="Quote"/>
    <w:basedOn w:val="Normal"/>
    <w:next w:val="Normal"/>
    <w:link w:val="CitationCar"/>
    <w:uiPriority w:val="29"/>
    <w:qFormat/>
    <w:rsid w:val="00647288"/>
    <w:pPr>
      <w:spacing w:before="120" w:after="120"/>
      <w:ind w:left="720"/>
    </w:pPr>
    <w:rPr>
      <w:color w:val="44546A" w:themeColor="text2"/>
      <w:sz w:val="24"/>
      <w:szCs w:val="24"/>
    </w:rPr>
  </w:style>
  <w:style w:type="character" w:customStyle="1" w:styleId="CitationCar">
    <w:name w:val="Citation Car"/>
    <w:basedOn w:val="Policepardfaut"/>
    <w:link w:val="Citation"/>
    <w:uiPriority w:val="29"/>
    <w:rsid w:val="00647288"/>
    <w:rPr>
      <w:color w:val="44546A" w:themeColor="text2"/>
      <w:sz w:val="24"/>
      <w:szCs w:val="24"/>
    </w:rPr>
  </w:style>
  <w:style w:type="paragraph" w:styleId="Citationintense">
    <w:name w:val="Intense Quote"/>
    <w:basedOn w:val="Normal"/>
    <w:next w:val="Normal"/>
    <w:link w:val="CitationintenseCar"/>
    <w:uiPriority w:val="30"/>
    <w:qFormat/>
    <w:rsid w:val="0064728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tionintenseCar">
    <w:name w:val="Citation intense Car"/>
    <w:basedOn w:val="Policepardfaut"/>
    <w:link w:val="Citationintense"/>
    <w:uiPriority w:val="30"/>
    <w:rsid w:val="00647288"/>
    <w:rPr>
      <w:rFonts w:asciiTheme="majorHAnsi" w:eastAsiaTheme="majorEastAsia" w:hAnsiTheme="majorHAnsi" w:cstheme="majorBidi"/>
      <w:color w:val="44546A" w:themeColor="text2"/>
      <w:spacing w:val="-6"/>
      <w:sz w:val="32"/>
      <w:szCs w:val="32"/>
    </w:rPr>
  </w:style>
  <w:style w:type="character" w:styleId="Accentuationlgre">
    <w:name w:val="Subtle Emphasis"/>
    <w:basedOn w:val="Policepardfaut"/>
    <w:uiPriority w:val="19"/>
    <w:qFormat/>
    <w:rsid w:val="00647288"/>
    <w:rPr>
      <w:i/>
      <w:iCs/>
      <w:color w:val="595959" w:themeColor="text1" w:themeTint="A6"/>
    </w:rPr>
  </w:style>
  <w:style w:type="character" w:styleId="Accentuationintense">
    <w:name w:val="Intense Emphasis"/>
    <w:basedOn w:val="Policepardfaut"/>
    <w:uiPriority w:val="21"/>
    <w:qFormat/>
    <w:rsid w:val="00647288"/>
    <w:rPr>
      <w:b/>
      <w:bCs/>
      <w:i/>
      <w:iCs/>
    </w:rPr>
  </w:style>
  <w:style w:type="character" w:styleId="Rfrencelgre">
    <w:name w:val="Subtle Reference"/>
    <w:basedOn w:val="Policepardfaut"/>
    <w:uiPriority w:val="31"/>
    <w:qFormat/>
    <w:rsid w:val="00647288"/>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647288"/>
    <w:rPr>
      <w:b/>
      <w:bCs/>
      <w:smallCaps/>
      <w:color w:val="44546A" w:themeColor="text2"/>
      <w:u w:val="single"/>
    </w:rPr>
  </w:style>
  <w:style w:type="character" w:styleId="Titredulivre">
    <w:name w:val="Book Title"/>
    <w:basedOn w:val="Policepardfaut"/>
    <w:uiPriority w:val="33"/>
    <w:qFormat/>
    <w:rsid w:val="00647288"/>
    <w:rPr>
      <w:b/>
      <w:bCs/>
      <w:smallCaps/>
      <w:spacing w:val="10"/>
    </w:rPr>
  </w:style>
  <w:style w:type="paragraph" w:styleId="En-ttedetabledesmatires">
    <w:name w:val="TOC Heading"/>
    <w:basedOn w:val="Titre1"/>
    <w:next w:val="Normal"/>
    <w:uiPriority w:val="39"/>
    <w:semiHidden/>
    <w:unhideWhenUsed/>
    <w:qFormat/>
    <w:rsid w:val="00647288"/>
    <w:pPr>
      <w:outlineLvl w:val="9"/>
    </w:pPr>
  </w:style>
  <w:style w:type="paragraph" w:styleId="En-tte">
    <w:name w:val="header"/>
    <w:basedOn w:val="Normal"/>
    <w:link w:val="En-tteCar"/>
    <w:uiPriority w:val="99"/>
    <w:unhideWhenUsed/>
    <w:rsid w:val="00851C4D"/>
    <w:pPr>
      <w:tabs>
        <w:tab w:val="center" w:pos="4536"/>
        <w:tab w:val="right" w:pos="9072"/>
      </w:tabs>
      <w:spacing w:after="0" w:line="240" w:lineRule="auto"/>
    </w:pPr>
  </w:style>
  <w:style w:type="character" w:customStyle="1" w:styleId="En-tteCar">
    <w:name w:val="En-tête Car"/>
    <w:basedOn w:val="Policepardfaut"/>
    <w:link w:val="En-tte"/>
    <w:uiPriority w:val="99"/>
    <w:rsid w:val="00851C4D"/>
  </w:style>
  <w:style w:type="paragraph" w:styleId="Pieddepage">
    <w:name w:val="footer"/>
    <w:basedOn w:val="Normal"/>
    <w:link w:val="PieddepageCar"/>
    <w:uiPriority w:val="99"/>
    <w:unhideWhenUsed/>
    <w:rsid w:val="00851C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1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303</Words>
  <Characters>1669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8</cp:revision>
  <dcterms:created xsi:type="dcterms:W3CDTF">2018-08-07T13:38:00Z</dcterms:created>
  <dcterms:modified xsi:type="dcterms:W3CDTF">2018-08-07T14:18:00Z</dcterms:modified>
</cp:coreProperties>
</file>